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center" w:tblpY="-393"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6"/>
        <w:gridCol w:w="3432"/>
      </w:tblGrid>
      <w:tr w:rsidR="00ED26A2" w:rsidRPr="00DD55EB" w:rsidTr="009A5A19">
        <w:trPr>
          <w:trHeight w:val="912"/>
        </w:trPr>
        <w:tc>
          <w:tcPr>
            <w:tcW w:w="5946" w:type="dxa"/>
          </w:tcPr>
          <w:p w:rsidR="00ED26A2" w:rsidRPr="00ED26A2" w:rsidRDefault="00ED26A2" w:rsidP="009A5A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32" w:type="dxa"/>
            <w:vAlign w:val="center"/>
          </w:tcPr>
          <w:p w:rsidR="00ED26A2" w:rsidRPr="00DD55EB" w:rsidRDefault="00ED26A2" w:rsidP="009A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5EB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ED26A2" w:rsidRPr="00DD55EB" w:rsidRDefault="00ED26A2" w:rsidP="009A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5EB">
              <w:rPr>
                <w:rFonts w:ascii="Times New Roman" w:hAnsi="Times New Roman" w:cs="Times New Roman"/>
                <w:sz w:val="24"/>
                <w:szCs w:val="24"/>
              </w:rPr>
              <w:t>к договору № ____</w:t>
            </w:r>
          </w:p>
          <w:p w:rsidR="00ED26A2" w:rsidRPr="00DD55EB" w:rsidRDefault="00FE0CB2" w:rsidP="009A5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«____»___________ 2025</w:t>
            </w:r>
            <w:bookmarkStart w:id="0" w:name="_GoBack"/>
            <w:bookmarkEnd w:id="0"/>
            <w:r w:rsidR="00ED26A2" w:rsidRPr="00DD55E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D26A2" w:rsidRPr="00DD55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ED26A2" w:rsidRPr="00DD55EB" w:rsidRDefault="00ED26A2" w:rsidP="00ED2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6A2" w:rsidRPr="00DD55EB" w:rsidRDefault="00ED26A2" w:rsidP="00ED2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6A2" w:rsidRPr="00DD55EB" w:rsidRDefault="00ED26A2" w:rsidP="00ED2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6A2" w:rsidRPr="00ED26A2" w:rsidRDefault="00ED26A2" w:rsidP="00ED26A2">
      <w:pPr>
        <w:pStyle w:val="Style1"/>
        <w:widowControl/>
        <w:spacing w:line="240" w:lineRule="auto"/>
        <w:rPr>
          <w:b/>
        </w:rPr>
      </w:pPr>
      <w:r w:rsidRPr="00ED26A2">
        <w:rPr>
          <w:b/>
        </w:rPr>
        <w:t xml:space="preserve">Календарный план </w:t>
      </w:r>
    </w:p>
    <w:p w:rsidR="00FE0CB2" w:rsidRPr="00555076" w:rsidRDefault="00ED26A2" w:rsidP="00FE0CB2">
      <w:pPr>
        <w:pStyle w:val="Style1"/>
        <w:widowControl/>
        <w:spacing w:line="240" w:lineRule="auto"/>
        <w:rPr>
          <w:b/>
        </w:rPr>
      </w:pPr>
      <w:r w:rsidRPr="00ED26A2">
        <w:rPr>
          <w:b/>
        </w:rPr>
        <w:t xml:space="preserve">оказания услуг по </w:t>
      </w:r>
      <w:r w:rsidR="00FE0CB2" w:rsidRPr="00FE0CB2">
        <w:rPr>
          <w:b/>
        </w:rPr>
        <w:t>режимно-наладочным испытаниям</w:t>
      </w:r>
      <w:r w:rsidR="00FE0CB2" w:rsidRPr="00FE0CB2">
        <w:rPr>
          <w:b/>
        </w:rPr>
        <w:t xml:space="preserve"> энергетического оборудования </w:t>
      </w:r>
      <w:proofErr w:type="spellStart"/>
      <w:r w:rsidR="00FE0CB2" w:rsidRPr="00FE0CB2">
        <w:rPr>
          <w:b/>
        </w:rPr>
        <w:t>Норильскиой</w:t>
      </w:r>
      <w:proofErr w:type="spellEnd"/>
      <w:r w:rsidR="00FE0CB2" w:rsidRPr="00FE0CB2">
        <w:rPr>
          <w:b/>
        </w:rPr>
        <w:t xml:space="preserve"> ТЭЦ-1, ПТЭС АО «НТЭК», с выдачей режимных карт</w:t>
      </w:r>
    </w:p>
    <w:tbl>
      <w:tblPr>
        <w:tblpPr w:leftFromText="180" w:rightFromText="180" w:vertAnchor="text" w:horzAnchor="margin" w:tblpX="274" w:tblpY="95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562"/>
        <w:gridCol w:w="1510"/>
        <w:gridCol w:w="1872"/>
        <w:gridCol w:w="3301"/>
      </w:tblGrid>
      <w:tr w:rsidR="00FE0CB2" w:rsidRPr="00555076" w:rsidTr="00FE0CB2">
        <w:trPr>
          <w:cantSplit/>
          <w:tblHeader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этапа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108" w:right="-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b/>
                <w:sz w:val="24"/>
                <w:szCs w:val="24"/>
              </w:rPr>
              <w:t>Начало оказания услуг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tabs>
                <w:tab w:val="left" w:pos="1167"/>
              </w:tabs>
              <w:ind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оказания услуг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tabs>
                <w:tab w:val="left" w:pos="1167"/>
              </w:tabs>
              <w:ind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</w:t>
            </w:r>
            <w:r w:rsidRPr="00555076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,</w:t>
            </w:r>
            <w:r w:rsidRPr="00555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предоставляемая Заказчику</w:t>
            </w:r>
          </w:p>
        </w:tc>
      </w:tr>
      <w:tr w:rsidR="00FE0CB2" w:rsidRPr="00555076" w:rsidTr="00FE0CB2">
        <w:trPr>
          <w:cantSplit/>
          <w:trHeight w:val="2371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Сбор документальной информации. Оформление допусков на </w:t>
            </w:r>
            <w:proofErr w:type="spellStart"/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энергообъекты</w:t>
            </w:r>
            <w:proofErr w:type="spellEnd"/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Выезд специалистов организации для ознакомления с эксплуатационно-технической документацией, анализа конструктивных особенностей объекта и условий эксплуатации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20 календарных дней с момента начала выполнения работ по этапу №1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tabs>
                <w:tab w:val="left" w:leader="underscore" w:pos="5940"/>
                <w:tab w:val="left" w:leader="underscore" w:pos="7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Краткий отчет с выводом о достаточности или необходимости уточнения дополнительного объёма исходных данных для проведения работ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Разработка рабочих программ проведения режимно-наладочных работ, согласование с Заказчиком проводится до начала производства работ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1 этапа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15 календарных дней с момента начала выполнения работ по этапу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tabs>
                <w:tab w:val="left" w:leader="underscore" w:pos="5940"/>
                <w:tab w:val="left" w:leader="underscore" w:pos="756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1. Программа проведения режимно-наладочных работ.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E0CB2" w:rsidRPr="00555076" w:rsidRDefault="00FE0CB2" w:rsidP="00FE0CB2">
            <w:pPr>
              <w:tabs>
                <w:tab w:val="left" w:leader="underscore" w:pos="5940"/>
                <w:tab w:val="left" w:leader="underscore" w:pos="7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План-график выполнения полного объема работ по настоящему Техническому заданию с разбивкой по теплоэлектростанциям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right="-84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Проведение режимно-наладочных работ: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tabs>
                <w:tab w:val="left" w:leader="underscore" w:pos="5940"/>
                <w:tab w:val="left" w:leader="underscore" w:pos="7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Водогрейный котёл №1.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 - ПТВМ-180, Рег.№ 640, Зав. № 1029.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Водогрейный котёл №2.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 - ПТВМ-180, Рег.№ 646, Зав. № 1066.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Водогрейный котёл №3.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 - ПТВМ-180, Рег.№ 686, Зав. № 1140.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6 месяцев  с момента </w:t>
            </w:r>
            <w:r w:rsidRPr="00555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Водогрейный котёл №5.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Тип - ПТВМ-180, Рег.№ 869, Зав. № 1645.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 xml:space="preserve">Водогрейный котел типа </w:t>
            </w:r>
            <w:r w:rsidRPr="00555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NKT</w:t>
            </w: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-20 ст.№1, Зав.№23455, Рег.№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 xml:space="preserve">Водогрейный котел типа </w:t>
            </w:r>
            <w:r w:rsidRPr="005550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NKT</w:t>
            </w: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-20 ст.№2, Зав.№23454, Рег.№</w:t>
            </w: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Водогрейный котел КВ-ГМ-0,8-95 ст.№1, Зав.№68, Рег.№1402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  <w:tr w:rsidR="00FE0CB2" w:rsidRPr="00555076" w:rsidTr="00FE0CB2">
        <w:trPr>
          <w:cantSplit/>
          <w:trHeight w:val="260"/>
        </w:trPr>
        <w:tc>
          <w:tcPr>
            <w:tcW w:w="0" w:type="auto"/>
            <w:vAlign w:val="center"/>
          </w:tcPr>
          <w:p w:rsidR="00FE0CB2" w:rsidRPr="00555076" w:rsidRDefault="00FE0CB2" w:rsidP="00FE0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Водогрейный котел КВ-ГМ-0,8-95 ст.№2, Зав.№69, Рег.№1403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С момента завершения этапа №2</w:t>
            </w:r>
          </w:p>
        </w:tc>
        <w:tc>
          <w:tcPr>
            <w:tcW w:w="0" w:type="auto"/>
            <w:vAlign w:val="center"/>
          </w:tcPr>
          <w:p w:rsidR="00FE0CB2" w:rsidRPr="00555076" w:rsidRDefault="00FE0CB2" w:rsidP="00FE0CB2">
            <w:pPr>
              <w:ind w:left="-60" w:righ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В течение 6 месяцев  с момента заключения договора</w:t>
            </w:r>
          </w:p>
        </w:tc>
        <w:tc>
          <w:tcPr>
            <w:tcW w:w="0" w:type="auto"/>
          </w:tcPr>
          <w:p w:rsidR="00FE0CB2" w:rsidRPr="00555076" w:rsidRDefault="00FE0CB2" w:rsidP="00FE0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076">
              <w:rPr>
                <w:rFonts w:ascii="Times New Roman" w:hAnsi="Times New Roman" w:cs="Times New Roman"/>
                <w:sz w:val="24"/>
                <w:szCs w:val="24"/>
              </w:rPr>
              <w:t>Документация в объеме п.3.4 настоящего Технического задания</w:t>
            </w:r>
          </w:p>
        </w:tc>
      </w:tr>
    </w:tbl>
    <w:p w:rsidR="006B64CD" w:rsidRDefault="006B64CD" w:rsidP="00ED26A2">
      <w:pPr>
        <w:pStyle w:val="Style1"/>
        <w:spacing w:line="240" w:lineRule="auto"/>
        <w:rPr>
          <w:b/>
        </w:rPr>
      </w:pPr>
    </w:p>
    <w:p w:rsidR="007327FD" w:rsidRDefault="007327FD" w:rsidP="00FE0CB2">
      <w:pPr>
        <w:pStyle w:val="Style1"/>
        <w:spacing w:line="240" w:lineRule="auto"/>
        <w:jc w:val="left"/>
        <w:rPr>
          <w:b/>
        </w:rPr>
      </w:pPr>
    </w:p>
    <w:p w:rsidR="00ED26A2" w:rsidRPr="00DD55EB" w:rsidRDefault="00ED26A2" w:rsidP="00ED26A2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D26A2" w:rsidRDefault="00ED26A2" w:rsidP="00ED26A2">
      <w:pPr>
        <w:pStyle w:val="Style1"/>
        <w:spacing w:line="240" w:lineRule="auto"/>
        <w:rPr>
          <w:b/>
        </w:rPr>
      </w:pPr>
    </w:p>
    <w:tbl>
      <w:tblPr>
        <w:tblW w:w="10036" w:type="dxa"/>
        <w:tblInd w:w="515" w:type="dxa"/>
        <w:tblLook w:val="04A0" w:firstRow="1" w:lastRow="0" w:firstColumn="1" w:lastColumn="0" w:noHBand="0" w:noVBand="1"/>
      </w:tblPr>
      <w:tblGrid>
        <w:gridCol w:w="5386"/>
        <w:gridCol w:w="4650"/>
      </w:tblGrid>
      <w:tr w:rsidR="00D4670A" w:rsidRPr="00416312" w:rsidTr="00D4670A">
        <w:tc>
          <w:tcPr>
            <w:tcW w:w="5386" w:type="dxa"/>
            <w:shd w:val="clear" w:color="auto" w:fill="auto"/>
          </w:tcPr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6312">
              <w:rPr>
                <w:rFonts w:ascii="Times New Roman" w:hAnsi="Times New Roman" w:cs="Times New Roman"/>
                <w:sz w:val="24"/>
              </w:rPr>
              <w:t>ИСПОЛНИТЕЛЬ: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4670A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6312">
              <w:rPr>
                <w:rFonts w:ascii="Times New Roman" w:hAnsi="Times New Roman" w:cs="Times New Roman"/>
                <w:sz w:val="24"/>
              </w:rPr>
              <w:t>___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416312">
              <w:rPr>
                <w:rFonts w:ascii="Times New Roman" w:hAnsi="Times New Roman" w:cs="Times New Roman"/>
                <w:sz w:val="24"/>
              </w:rPr>
              <w:t xml:space="preserve"> (должность)</w:t>
            </w:r>
          </w:p>
          <w:p w:rsidR="00D4670A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6312">
              <w:rPr>
                <w:rFonts w:ascii="Times New Roman" w:hAnsi="Times New Roman" w:cs="Times New Roman"/>
                <w:sz w:val="24"/>
              </w:rPr>
              <w:t>__________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416312">
              <w:rPr>
                <w:rFonts w:ascii="Times New Roman" w:hAnsi="Times New Roman" w:cs="Times New Roman"/>
                <w:sz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6312">
              <w:rPr>
                <w:rFonts w:ascii="Times New Roman" w:hAnsi="Times New Roman" w:cs="Times New Roman"/>
                <w:sz w:val="24"/>
              </w:rPr>
              <w:t>_________________/________________/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6312">
              <w:rPr>
                <w:rFonts w:ascii="Times New Roman" w:hAnsi="Times New Roman" w:cs="Times New Roman"/>
                <w:sz w:val="24"/>
              </w:rPr>
              <w:t xml:space="preserve">    (</w:t>
            </w:r>
            <w:proofErr w:type="gramStart"/>
            <w:r w:rsidRPr="00416312">
              <w:rPr>
                <w:rFonts w:ascii="Times New Roman" w:hAnsi="Times New Roman" w:cs="Times New Roman"/>
                <w:sz w:val="24"/>
              </w:rPr>
              <w:t xml:space="preserve">подпись)   </w:t>
            </w:r>
            <w:proofErr w:type="gramEnd"/>
            <w:r w:rsidRPr="00416312">
              <w:rPr>
                <w:rFonts w:ascii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</w:rPr>
              <w:t xml:space="preserve">           </w:t>
            </w:r>
            <w:r w:rsidRPr="00416312">
              <w:rPr>
                <w:rFonts w:ascii="Times New Roman" w:hAnsi="Times New Roman" w:cs="Times New Roman"/>
                <w:sz w:val="24"/>
              </w:rPr>
              <w:t>(</w:t>
            </w:r>
            <w:r>
              <w:rPr>
                <w:rFonts w:ascii="Times New Roman" w:hAnsi="Times New Roman" w:cs="Times New Roman"/>
                <w:sz w:val="24"/>
              </w:rPr>
              <w:t>ФИО</w:t>
            </w:r>
            <w:r w:rsidRPr="00416312">
              <w:rPr>
                <w:rFonts w:ascii="Times New Roman" w:hAnsi="Times New Roman" w:cs="Times New Roman"/>
                <w:sz w:val="24"/>
              </w:rPr>
              <w:t>)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631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41631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16312">
              <w:rPr>
                <w:rFonts w:ascii="Times New Roman" w:hAnsi="Times New Roman" w:cs="Times New Roman"/>
                <w:sz w:val="24"/>
              </w:rPr>
              <w:t>ЗАКАЗЧИК: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16312">
              <w:rPr>
                <w:rFonts w:ascii="Times New Roman" w:hAnsi="Times New Roman" w:cs="Times New Roman"/>
                <w:b/>
                <w:sz w:val="24"/>
              </w:rPr>
              <w:t xml:space="preserve">Генеральный директор 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16312">
              <w:rPr>
                <w:rFonts w:ascii="Times New Roman" w:hAnsi="Times New Roman" w:cs="Times New Roman"/>
                <w:b/>
                <w:sz w:val="24"/>
              </w:rPr>
              <w:t>АО «НТЭК»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16312">
              <w:rPr>
                <w:rFonts w:ascii="Times New Roman" w:hAnsi="Times New Roman" w:cs="Times New Roman"/>
                <w:b/>
                <w:sz w:val="24"/>
              </w:rPr>
              <w:t>___________________ С.В. Липин</w:t>
            </w:r>
          </w:p>
          <w:p w:rsidR="00D4670A" w:rsidRPr="00416312" w:rsidRDefault="00D4670A" w:rsidP="0094477B">
            <w:pPr>
              <w:tabs>
                <w:tab w:val="left" w:pos="39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16312">
              <w:rPr>
                <w:rFonts w:ascii="Times New Roman" w:hAnsi="Times New Roman" w:cs="Times New Roman"/>
                <w:sz w:val="24"/>
              </w:rPr>
              <w:t>м.п</w:t>
            </w:r>
            <w:proofErr w:type="spellEnd"/>
            <w:r w:rsidRPr="0041631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D4670A" w:rsidRPr="00ED26A2" w:rsidRDefault="00D4670A" w:rsidP="00ED26A2">
      <w:pPr>
        <w:pStyle w:val="Style1"/>
        <w:spacing w:line="240" w:lineRule="auto"/>
        <w:rPr>
          <w:b/>
        </w:rPr>
      </w:pPr>
    </w:p>
    <w:sectPr w:rsidR="00D4670A" w:rsidRPr="00ED26A2" w:rsidSect="009A5A19">
      <w:pgSz w:w="11906" w:h="16838"/>
      <w:pgMar w:top="1134" w:right="709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6AE"/>
    <w:multiLevelType w:val="hybridMultilevel"/>
    <w:tmpl w:val="C0F4E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10BCB"/>
    <w:multiLevelType w:val="hybridMultilevel"/>
    <w:tmpl w:val="B68A4A62"/>
    <w:lvl w:ilvl="0" w:tplc="EA6CC860">
      <w:start w:val="1"/>
      <w:numFmt w:val="decimal"/>
      <w:lvlText w:val="%1."/>
      <w:lvlJc w:val="left"/>
      <w:pPr>
        <w:ind w:left="64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 w15:restartNumberingAfterBreak="0">
    <w:nsid w:val="1A346EEF"/>
    <w:multiLevelType w:val="hybridMultilevel"/>
    <w:tmpl w:val="61DE089E"/>
    <w:lvl w:ilvl="0" w:tplc="DC16D964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E431BA4"/>
    <w:multiLevelType w:val="hybridMultilevel"/>
    <w:tmpl w:val="41408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6226A"/>
    <w:multiLevelType w:val="hybridMultilevel"/>
    <w:tmpl w:val="634494C8"/>
    <w:lvl w:ilvl="0" w:tplc="BF8AA1BE">
      <w:start w:val="1"/>
      <w:numFmt w:val="decimal"/>
      <w:lvlText w:val="%1."/>
      <w:lvlJc w:val="left"/>
      <w:pPr>
        <w:ind w:left="64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5" w15:restartNumberingAfterBreak="0">
    <w:nsid w:val="2FF172CD"/>
    <w:multiLevelType w:val="hybridMultilevel"/>
    <w:tmpl w:val="2D2A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017C4"/>
    <w:multiLevelType w:val="hybridMultilevel"/>
    <w:tmpl w:val="111A50BE"/>
    <w:lvl w:ilvl="0" w:tplc="AEC079F4">
      <w:start w:val="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606D9"/>
    <w:multiLevelType w:val="hybridMultilevel"/>
    <w:tmpl w:val="973C57B4"/>
    <w:lvl w:ilvl="0" w:tplc="2018A690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55560798"/>
    <w:multiLevelType w:val="hybridMultilevel"/>
    <w:tmpl w:val="B61AB65E"/>
    <w:lvl w:ilvl="0" w:tplc="0BA875AC">
      <w:start w:val="1"/>
      <w:numFmt w:val="decimal"/>
      <w:lvlText w:val="%1."/>
      <w:lvlJc w:val="left"/>
      <w:pPr>
        <w:ind w:left="292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9" w15:restartNumberingAfterBreak="0">
    <w:nsid w:val="636A362C"/>
    <w:multiLevelType w:val="hybridMultilevel"/>
    <w:tmpl w:val="E9A02B78"/>
    <w:lvl w:ilvl="0" w:tplc="B55C00B8">
      <w:start w:val="1"/>
      <w:numFmt w:val="decimal"/>
      <w:lvlText w:val="%1."/>
      <w:lvlJc w:val="left"/>
      <w:pPr>
        <w:ind w:left="6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9" w:hanging="360"/>
      </w:pPr>
    </w:lvl>
    <w:lvl w:ilvl="2" w:tplc="0419001B" w:tentative="1">
      <w:start w:val="1"/>
      <w:numFmt w:val="lowerRoman"/>
      <w:lvlText w:val="%3."/>
      <w:lvlJc w:val="right"/>
      <w:pPr>
        <w:ind w:left="2089" w:hanging="180"/>
      </w:pPr>
    </w:lvl>
    <w:lvl w:ilvl="3" w:tplc="0419000F" w:tentative="1">
      <w:start w:val="1"/>
      <w:numFmt w:val="decimal"/>
      <w:lvlText w:val="%4."/>
      <w:lvlJc w:val="left"/>
      <w:pPr>
        <w:ind w:left="2809" w:hanging="360"/>
      </w:pPr>
    </w:lvl>
    <w:lvl w:ilvl="4" w:tplc="04190019" w:tentative="1">
      <w:start w:val="1"/>
      <w:numFmt w:val="lowerLetter"/>
      <w:lvlText w:val="%5."/>
      <w:lvlJc w:val="left"/>
      <w:pPr>
        <w:ind w:left="3529" w:hanging="360"/>
      </w:pPr>
    </w:lvl>
    <w:lvl w:ilvl="5" w:tplc="0419001B" w:tentative="1">
      <w:start w:val="1"/>
      <w:numFmt w:val="lowerRoman"/>
      <w:lvlText w:val="%6."/>
      <w:lvlJc w:val="right"/>
      <w:pPr>
        <w:ind w:left="4249" w:hanging="180"/>
      </w:pPr>
    </w:lvl>
    <w:lvl w:ilvl="6" w:tplc="0419000F" w:tentative="1">
      <w:start w:val="1"/>
      <w:numFmt w:val="decimal"/>
      <w:lvlText w:val="%7."/>
      <w:lvlJc w:val="left"/>
      <w:pPr>
        <w:ind w:left="4969" w:hanging="360"/>
      </w:pPr>
    </w:lvl>
    <w:lvl w:ilvl="7" w:tplc="04190019" w:tentative="1">
      <w:start w:val="1"/>
      <w:numFmt w:val="lowerLetter"/>
      <w:lvlText w:val="%8."/>
      <w:lvlJc w:val="left"/>
      <w:pPr>
        <w:ind w:left="5689" w:hanging="360"/>
      </w:pPr>
    </w:lvl>
    <w:lvl w:ilvl="8" w:tplc="041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0" w15:restartNumberingAfterBreak="0">
    <w:nsid w:val="726A1BE3"/>
    <w:multiLevelType w:val="hybridMultilevel"/>
    <w:tmpl w:val="17206746"/>
    <w:lvl w:ilvl="0" w:tplc="4094B7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52792"/>
    <w:multiLevelType w:val="hybridMultilevel"/>
    <w:tmpl w:val="C33E9658"/>
    <w:lvl w:ilvl="0" w:tplc="1AEC39CC">
      <w:start w:val="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3"/>
  </w:num>
  <w:num w:numId="10">
    <w:abstractNumId w:val="11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A2"/>
    <w:rsid w:val="000F01FD"/>
    <w:rsid w:val="0011275D"/>
    <w:rsid w:val="00211EB4"/>
    <w:rsid w:val="002B5104"/>
    <w:rsid w:val="00304C61"/>
    <w:rsid w:val="003561FF"/>
    <w:rsid w:val="004D096C"/>
    <w:rsid w:val="005045A3"/>
    <w:rsid w:val="005C37BA"/>
    <w:rsid w:val="006B64CD"/>
    <w:rsid w:val="006F5B82"/>
    <w:rsid w:val="00714137"/>
    <w:rsid w:val="007327FD"/>
    <w:rsid w:val="007768FE"/>
    <w:rsid w:val="00785FE0"/>
    <w:rsid w:val="00792445"/>
    <w:rsid w:val="009A5A19"/>
    <w:rsid w:val="00AD4B22"/>
    <w:rsid w:val="00BA555A"/>
    <w:rsid w:val="00BF504A"/>
    <w:rsid w:val="00D4670A"/>
    <w:rsid w:val="00D555DE"/>
    <w:rsid w:val="00E47BE2"/>
    <w:rsid w:val="00ED26A2"/>
    <w:rsid w:val="00F7207F"/>
    <w:rsid w:val="00FC7416"/>
    <w:rsid w:val="00FD0407"/>
    <w:rsid w:val="00FE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D065"/>
  <w15:chartTrackingRefBased/>
  <w15:docId w15:val="{A4AE8033-9D48-404B-BF32-2631D4734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D26A2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D26A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6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Евмененко Карина Эдуардовна</dc:creator>
  <cp:keywords/>
  <dc:description/>
  <cp:lastModifiedBy>Евмененко Карина Эдуардовна</cp:lastModifiedBy>
  <cp:revision>21</cp:revision>
  <dcterms:created xsi:type="dcterms:W3CDTF">2024-05-20T11:03:00Z</dcterms:created>
  <dcterms:modified xsi:type="dcterms:W3CDTF">2025-03-04T02:35:00Z</dcterms:modified>
</cp:coreProperties>
</file>